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B5" w:rsidRPr="002377B5" w:rsidRDefault="002377B5" w:rsidP="00237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ДНЕВЕН  РЕД :</w:t>
      </w:r>
    </w:p>
    <w:p w:rsidR="004C017A" w:rsidRPr="00AC6F15" w:rsidRDefault="004C017A" w:rsidP="004C017A">
      <w:pPr>
        <w:rPr>
          <w:rFonts w:ascii="Times New Roman" w:hAnsi="Times New Roman" w:cs="Times New Roman"/>
          <w:sz w:val="24"/>
          <w:szCs w:val="24"/>
        </w:rPr>
      </w:pPr>
      <w:r w:rsidRPr="004C017A">
        <w:rPr>
          <w:rFonts w:ascii="Times New Roman" w:hAnsi="Times New Roman" w:cs="Times New Roman"/>
          <w:sz w:val="24"/>
          <w:szCs w:val="24"/>
        </w:rPr>
        <w:t xml:space="preserve"> </w:t>
      </w:r>
      <w:r w:rsidRPr="00AC6F15">
        <w:rPr>
          <w:rFonts w:ascii="Times New Roman" w:hAnsi="Times New Roman" w:cs="Times New Roman"/>
          <w:sz w:val="24"/>
          <w:szCs w:val="24"/>
        </w:rPr>
        <w:t>1.Обявяване на избора от втори тур на  частичните избори за кмет на кметство Беден на 27.05.2018г.</w:t>
      </w:r>
    </w:p>
    <w:p w:rsidR="002377B5" w:rsidRPr="00D86444" w:rsidRDefault="002377B5" w:rsidP="004C017A">
      <w:pPr>
        <w:rPr>
          <w:rFonts w:ascii="Times New Roman" w:hAnsi="Times New Roman" w:cs="Times New Roman"/>
          <w:sz w:val="24"/>
          <w:szCs w:val="24"/>
        </w:rPr>
      </w:pPr>
    </w:p>
    <w:p w:rsidR="00CF0BE9" w:rsidRDefault="00CF0BE9"/>
    <w:sectPr w:rsidR="00CF0BE9" w:rsidSect="00F25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377B5"/>
    <w:rsid w:val="002377B5"/>
    <w:rsid w:val="004C017A"/>
    <w:rsid w:val="00CF0BE9"/>
    <w:rsid w:val="00F2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2018-05-30T12:18:00Z</dcterms:created>
  <dcterms:modified xsi:type="dcterms:W3CDTF">2018-05-30T12:27:00Z</dcterms:modified>
</cp:coreProperties>
</file>