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7A18E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7A18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7A18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7A18E5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7A18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7A18E5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Pr="007A18E5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7A18E5" w:rsidRDefault="003B7CAF" w:rsidP="00C23EC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</w:t>
      </w:r>
      <w:r w:rsidR="00584ABC"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="001A27DE" w:rsidRPr="007A18E5">
        <w:rPr>
          <w:rFonts w:ascii="Times New Roman" w:hAnsi="Times New Roman" w:cs="Times New Roman"/>
          <w:sz w:val="24"/>
          <w:szCs w:val="24"/>
        </w:rPr>
        <w:t>2</w:t>
      </w:r>
      <w:r w:rsidR="00ED169B" w:rsidRPr="007A18E5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9E54B5" w:rsidRPr="007A18E5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9A7E5B" w:rsidRPr="007A18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D169B" w:rsidRPr="007A18E5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B7CAF" w:rsidRPr="007A18E5">
        <w:rPr>
          <w:rFonts w:ascii="Times New Roman" w:hAnsi="Times New Roman" w:cs="Times New Roman"/>
          <w:sz w:val="24"/>
          <w:szCs w:val="24"/>
        </w:rPr>
        <w:t>.09.2015</w:t>
      </w:r>
      <w:r w:rsidR="009E54B5"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7A18E5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7A18E5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7A18E5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7D3B35" w:rsidRPr="007A18E5" w:rsidRDefault="00C46DAC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ПРЕДСЕДАТЕЛ: Татяна Авр</w:t>
      </w:r>
      <w:r w:rsidR="007D3B35" w:rsidRPr="007A18E5">
        <w:rPr>
          <w:rFonts w:ascii="Times New Roman" w:hAnsi="Times New Roman" w:cs="Times New Roman"/>
          <w:sz w:val="24"/>
          <w:szCs w:val="24"/>
        </w:rPr>
        <w:t xml:space="preserve">амова Димитрова </w:t>
      </w:r>
    </w:p>
    <w:p w:rsidR="007D3B35" w:rsidRPr="007A18E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7D3B35" w:rsidRPr="007A18E5" w:rsidRDefault="007D3B35" w:rsidP="007D3B3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1A27DE" w:rsidRPr="007A18E5">
        <w:rPr>
          <w:rFonts w:ascii="Times New Roman" w:hAnsi="Times New Roman" w:cs="Times New Roman"/>
          <w:sz w:val="24"/>
          <w:szCs w:val="24"/>
        </w:rPr>
        <w:t>Гюлфие Реджепова Чаушева</w:t>
      </w:r>
    </w:p>
    <w:p w:rsidR="00ED169B" w:rsidRPr="007A18E5" w:rsidRDefault="007D3B35" w:rsidP="00CD7B1D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6D7CEE" w:rsidRPr="007A18E5">
        <w:rPr>
          <w:rFonts w:ascii="Times New Roman" w:hAnsi="Times New Roman" w:cs="Times New Roman"/>
          <w:sz w:val="24"/>
          <w:szCs w:val="24"/>
        </w:rPr>
        <w:tab/>
      </w:r>
      <w:r w:rsidR="00ED169B" w:rsidRPr="007A18E5"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D7CEE" w:rsidRPr="007A18E5" w:rsidRDefault="009960AD" w:rsidP="00ED169B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3B35" w:rsidRPr="007A18E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1A27DE" w:rsidRPr="007A18E5" w:rsidRDefault="001A27DE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7D3B35" w:rsidRPr="007A18E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7D3B35" w:rsidRPr="007A18E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>Миглена Милкова Барганска</w:t>
      </w:r>
    </w:p>
    <w:p w:rsidR="0063151F" w:rsidRPr="007A18E5" w:rsidRDefault="0063151F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D3B35" w:rsidRPr="007A18E5" w:rsidRDefault="007D3B35" w:rsidP="006D7CEE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Ивайло Иванов Крушков</w:t>
      </w:r>
    </w:p>
    <w:p w:rsidR="009E54B5" w:rsidRPr="007A18E5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</w:t>
      </w:r>
      <w:r w:rsidR="00ED169B" w:rsidRPr="007A18E5">
        <w:rPr>
          <w:rFonts w:ascii="Times New Roman" w:hAnsi="Times New Roman" w:cs="Times New Roman"/>
          <w:sz w:val="24"/>
          <w:szCs w:val="24"/>
        </w:rPr>
        <w:t>11</w:t>
      </w:r>
      <w:r w:rsidR="009960AD"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>/</w:t>
      </w:r>
      <w:r w:rsidR="00ED169B" w:rsidRPr="007A18E5">
        <w:rPr>
          <w:rFonts w:ascii="Times New Roman" w:hAnsi="Times New Roman" w:cs="Times New Roman"/>
          <w:sz w:val="24"/>
          <w:szCs w:val="24"/>
        </w:rPr>
        <w:t>единадесет</w:t>
      </w:r>
      <w:r w:rsidR="00584ABC" w:rsidRPr="007A18E5">
        <w:rPr>
          <w:rFonts w:ascii="Times New Roman" w:hAnsi="Times New Roman" w:cs="Times New Roman"/>
          <w:sz w:val="24"/>
          <w:szCs w:val="24"/>
        </w:rPr>
        <w:t xml:space="preserve">/ членове на ОИК. </w:t>
      </w: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Председателят Татяна Димитрова предложи заседанието да се проведе при следния </w:t>
      </w:r>
    </w:p>
    <w:p w:rsidR="003B7CAF" w:rsidRPr="007A18E5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ED169B" w:rsidRPr="007A18E5" w:rsidRDefault="00ED169B" w:rsidP="00ED1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Назначаване на СИК в изборен район община Девин</w:t>
      </w:r>
    </w:p>
    <w:p w:rsidR="00ED169B" w:rsidRPr="007A18E5" w:rsidRDefault="00ED169B" w:rsidP="00ED1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Определя секция за гласуване на избиратели с увредено зрение и със затруднения в придвижването.</w:t>
      </w:r>
    </w:p>
    <w:p w:rsidR="00ED169B" w:rsidRPr="007A18E5" w:rsidRDefault="00ED169B" w:rsidP="00ED16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Добавяне на правила за работа на ОИК към решение №14 МИ/09.09.2015 г.</w:t>
      </w:r>
    </w:p>
    <w:p w:rsidR="002D226B" w:rsidRPr="007A18E5" w:rsidRDefault="002D226B" w:rsidP="002D226B">
      <w:pPr>
        <w:pStyle w:val="resh-title"/>
        <w:shd w:val="clear" w:color="auto" w:fill="FFFFFF"/>
        <w:jc w:val="both"/>
      </w:pPr>
      <w:r w:rsidRPr="007A18E5">
        <w:t xml:space="preserve">Председателят на ОИК Татяна Аврамова Димитрова запозна членовете на комисията </w:t>
      </w:r>
      <w:r w:rsidR="00A37D64" w:rsidRPr="007A18E5">
        <w:t xml:space="preserve">с </w:t>
      </w:r>
      <w:r w:rsidRPr="007A18E5">
        <w:rPr>
          <w:color w:val="333333"/>
          <w:shd w:val="clear" w:color="auto" w:fill="FFFFFF"/>
        </w:rPr>
        <w:t>Предложение с вх. № 32/23.09.2015 г. от кмета на община Девин, област Смолян с документите от проведените консултации за състава на СИК в община Девин</w:t>
      </w:r>
      <w:r w:rsidRPr="007A18E5">
        <w:t xml:space="preserve"> след проведени обсъждания по  т. 1 и с </w:t>
      </w:r>
      <w:r w:rsidR="00A37D64" w:rsidRPr="007A18E5">
        <w:t>11</w:t>
      </w:r>
      <w:r w:rsidRPr="007A18E5">
        <w:t xml:space="preserve"> /</w:t>
      </w:r>
      <w:r w:rsidR="00A37D64" w:rsidRPr="007A18E5">
        <w:t>единадесет</w:t>
      </w:r>
      <w:r w:rsidRPr="007A18E5">
        <w:t xml:space="preserve">/ гласа „ЗА” ОИК  взе следното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102 - 2109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7A18E5">
        <w:rPr>
          <w:color w:val="333333"/>
        </w:rPr>
        <w:t xml:space="preserve"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 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jc w:val="both"/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210900001 - ПГЕ „Александър Попов” гр.Девин, в състав от 9 членове</w:t>
      </w:r>
      <w:r w:rsidRPr="007A18E5">
        <w:t xml:space="preserve"> </w:t>
      </w:r>
    </w:p>
    <w:p w:rsidR="00A37D64" w:rsidRPr="007A18E5" w:rsidRDefault="001A27DE" w:rsidP="00A37D64">
      <w:pPr>
        <w:pStyle w:val="resh-title"/>
        <w:shd w:val="clear" w:color="auto" w:fill="FFFFFF"/>
      </w:pPr>
      <w:r w:rsidRPr="007A18E5">
        <w:lastRenderedPageBreak/>
        <w:t xml:space="preserve">След обсъждане по т. </w:t>
      </w:r>
      <w:r w:rsidR="00A37D64" w:rsidRPr="007A18E5">
        <w:t>1</w:t>
      </w:r>
      <w:r w:rsidRPr="007A18E5">
        <w:t xml:space="preserve"> с </w:t>
      </w:r>
      <w:r w:rsidR="00A37D64" w:rsidRPr="007A18E5">
        <w:t>11 /единадесет</w:t>
      </w:r>
      <w:r w:rsidRPr="007A18E5">
        <w:t xml:space="preserve">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103 - 2109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resh-title"/>
        <w:shd w:val="clear" w:color="auto" w:fill="FFFFFF"/>
        <w:rPr>
          <w:color w:val="333333"/>
          <w:shd w:val="clear" w:color="auto" w:fill="FFFFFF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210900002 - ОДЗ „Здравец” гр.Девин,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104 - 2109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resh-title"/>
        <w:shd w:val="clear" w:color="auto" w:fill="FFFFFF"/>
        <w:rPr>
          <w:color w:val="333333"/>
          <w:shd w:val="clear" w:color="auto" w:fill="FFFFFF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210900003 - ОДЗ „Здравец” гр.Девин,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105 - 2109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210900004 - ЦДГ - кв.”Люляк” гр.Девин,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106 - 2109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210900005 - Дом на културата-2 етаж, гр.Девин,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lastRenderedPageBreak/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107 - 2109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210900006 - Ритуална зала –Дом на културата, гр.Девин,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108 - 2109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rStyle w:val="apple-converted-space"/>
          <w:color w:val="333333"/>
          <w:shd w:val="clear" w:color="auto" w:fill="FFFFFF"/>
        </w:rPr>
        <w:t> </w:t>
      </w:r>
      <w:r w:rsidRPr="007A18E5">
        <w:rPr>
          <w:color w:val="333333"/>
          <w:shd w:val="clear" w:color="auto" w:fill="FFFFFF"/>
        </w:rPr>
        <w:t>Секционна избирателна комисия в секция № 210900007 - ЦДГ „Изворче” гр.Девин,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109 - 2109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210900008 - гр.Девин, кв. Настан- Клуб на ул.Д.Петров,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110 - 2109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210900009 - гр.Девин,  кв. Настан,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111 - 2109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lastRenderedPageBreak/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rStyle w:val="apple-converted-space"/>
          <w:color w:val="333333"/>
          <w:shd w:val="clear" w:color="auto" w:fill="FFFFFF"/>
        </w:rPr>
        <w:t> </w:t>
      </w:r>
      <w:r w:rsidRPr="007A18E5">
        <w:rPr>
          <w:color w:val="333333"/>
          <w:shd w:val="clear" w:color="auto" w:fill="FFFFFF"/>
        </w:rPr>
        <w:t>Секционна избирателна комисия в секция № 210900010 - село Беден – кметство, в състав от 7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112 - 2109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210900011 - село Брезе – кметство, в състав от 7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A37D64" w:rsidRPr="007A18E5" w:rsidRDefault="00A37D64" w:rsidP="00A37D64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113 - 2109 МИ</w:t>
      </w:r>
      <w:r w:rsidRPr="007A18E5">
        <w:rPr>
          <w:color w:val="333333"/>
        </w:rPr>
        <w:br/>
        <w:t>Девин, 28.09.2015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A37D64" w:rsidRPr="007A18E5" w:rsidRDefault="00A37D64" w:rsidP="00A37D64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210900012 - село Грохотно – кметство,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114 - 2109 МИ</w:t>
      </w:r>
      <w:r w:rsidRPr="007A18E5">
        <w:rPr>
          <w:color w:val="333333"/>
        </w:rPr>
        <w:br/>
        <w:t>Девин, 28.09.2015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rStyle w:val="apple-converted-space"/>
          <w:color w:val="333333"/>
          <w:shd w:val="clear" w:color="auto" w:fill="FFFFFF"/>
        </w:rPr>
        <w:t> </w:t>
      </w:r>
      <w:r w:rsidRPr="007A18E5">
        <w:rPr>
          <w:color w:val="333333"/>
          <w:shd w:val="clear" w:color="auto" w:fill="FFFFFF"/>
        </w:rPr>
        <w:t>Секционна избирателна комисия в секция № 210900013 - село Гьоврен – кметство,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115 - 2109 МИ</w:t>
      </w:r>
      <w:r w:rsidRPr="007A18E5">
        <w:rPr>
          <w:color w:val="333333"/>
        </w:rPr>
        <w:br/>
        <w:t>Девин, 28.09.2015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lastRenderedPageBreak/>
        <w:t>Секционна избирателна комисия в секция № 210900014 - село Триград – училище, в състав от 9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116 - 2109 МИ</w:t>
      </w:r>
      <w:r w:rsidRPr="007A18E5">
        <w:rPr>
          <w:color w:val="333333"/>
        </w:rPr>
        <w:br/>
        <w:t>Девин, 28.09.2015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rStyle w:val="apple-converted-space"/>
          <w:color w:val="333333"/>
          <w:shd w:val="clear" w:color="auto" w:fill="FFFFFF"/>
        </w:rPr>
        <w:t> </w:t>
      </w:r>
      <w:r w:rsidRPr="007A18E5">
        <w:rPr>
          <w:color w:val="333333"/>
          <w:shd w:val="clear" w:color="auto" w:fill="FFFFFF"/>
        </w:rPr>
        <w:t>Секционна избирателна комисия в секция № 210900015 - село Жребево – кметство, в състав от 7 членове</w:t>
      </w:r>
    </w:p>
    <w:p w:rsidR="00A37D64" w:rsidRPr="007A18E5" w:rsidRDefault="00A37D64" w:rsidP="00A37D64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pStyle w:val="resh-title"/>
        <w:shd w:val="clear" w:color="auto" w:fill="FFFFFF"/>
        <w:jc w:val="center"/>
        <w:rPr>
          <w:color w:val="333333"/>
        </w:rPr>
      </w:pPr>
      <w:r w:rsidRPr="007A18E5">
        <w:rPr>
          <w:color w:val="333333"/>
        </w:rPr>
        <w:t>РЕШЕНИЕ</w:t>
      </w:r>
      <w:r w:rsidRPr="007A18E5">
        <w:rPr>
          <w:rStyle w:val="apple-converted-space"/>
          <w:color w:val="333333"/>
        </w:rPr>
        <w:t> </w:t>
      </w:r>
      <w:r w:rsidRPr="007A18E5">
        <w:rPr>
          <w:color w:val="333333"/>
        </w:rPr>
        <w:br/>
        <w:t>№ 117 - 2109 МИ</w:t>
      </w:r>
      <w:r w:rsidRPr="007A18E5">
        <w:rPr>
          <w:color w:val="333333"/>
        </w:rPr>
        <w:br/>
        <w:t>Девин, 28.09.2015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</w:rPr>
        <w:t>ОТНОСНО: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A18E5">
        <w:rPr>
          <w:color w:val="333333"/>
          <w:shd w:val="clear" w:color="auto" w:fill="FFFFFF"/>
        </w:rPr>
        <w:t>Секционна избирателна комисия в секция № 210900016 - село Кестен – административна сграда, в състав от 5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118 </w:t>
      </w:r>
      <w:r w:rsidRPr="007A18E5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ОТНОСНО:</w:t>
      </w:r>
      <w:r w:rsidRPr="007A18E5">
        <w:rPr>
          <w:color w:val="333333"/>
        </w:rPr>
        <w:t xml:space="preserve">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</w:rPr>
      </w:pPr>
      <w:r w:rsidRPr="007A18E5">
        <w:rPr>
          <w:color w:val="333333"/>
        </w:rPr>
        <w:t>Секционна избирателна комисия в секция №</w:t>
      </w:r>
      <w:r w:rsidRPr="007A18E5">
        <w:t xml:space="preserve"> </w:t>
      </w:r>
      <w:r w:rsidRPr="007A18E5">
        <w:rPr>
          <w:color w:val="333333"/>
        </w:rPr>
        <w:t xml:space="preserve">210900017 - </w:t>
      </w:r>
      <w:r w:rsidRPr="007A18E5">
        <w:t>село Лясково – читалище</w:t>
      </w:r>
      <w:r w:rsidRPr="007A18E5">
        <w:rPr>
          <w:color w:val="333333"/>
        </w:rPr>
        <w:t>, в състав от 9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119 </w:t>
      </w:r>
      <w:r w:rsidRPr="007A18E5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ОТНОСНО:</w:t>
      </w:r>
      <w:r w:rsidRPr="007A18E5">
        <w:rPr>
          <w:color w:val="333333"/>
        </w:rPr>
        <w:t xml:space="preserve">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Назначава</w:t>
      </w:r>
      <w:r w:rsidRPr="007A18E5">
        <w:rPr>
          <w:color w:val="333333"/>
        </w:rPr>
        <w:t xml:space="preserve"> Секционна избирателна комисия в секция №</w:t>
      </w:r>
      <w:r w:rsidRPr="007A18E5">
        <w:t xml:space="preserve"> </w:t>
      </w:r>
      <w:r w:rsidRPr="007A18E5">
        <w:rPr>
          <w:color w:val="333333"/>
        </w:rPr>
        <w:t xml:space="preserve">210900018 - </w:t>
      </w:r>
      <w:r w:rsidRPr="007A18E5">
        <w:t>село Михалково – кметство</w:t>
      </w:r>
      <w:r w:rsidRPr="007A18E5">
        <w:rPr>
          <w:color w:val="333333"/>
        </w:rPr>
        <w:t>, в състав от 7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lastRenderedPageBreak/>
        <w:t>Р  Е  Ш  Е  Н  И  Е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120 </w:t>
      </w:r>
      <w:r w:rsidRPr="007A18E5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ОТНОСНО:</w:t>
      </w:r>
      <w:r w:rsidRPr="007A18E5">
        <w:rPr>
          <w:color w:val="333333"/>
        </w:rPr>
        <w:t xml:space="preserve">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color w:val="333333"/>
        </w:rPr>
        <w:t>Секционна избирателна комисия в секция №</w:t>
      </w:r>
      <w:r w:rsidRPr="007A18E5">
        <w:t xml:space="preserve"> </w:t>
      </w:r>
      <w:r w:rsidRPr="007A18E5">
        <w:rPr>
          <w:color w:val="333333"/>
        </w:rPr>
        <w:t xml:space="preserve">210900019 - </w:t>
      </w:r>
      <w:r w:rsidRPr="007A18E5">
        <w:t>село Селча - читалище</w:t>
      </w:r>
      <w:r w:rsidRPr="007A18E5">
        <w:rPr>
          <w:color w:val="333333"/>
        </w:rPr>
        <w:t>, в състав от 9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121 </w:t>
      </w:r>
      <w:r w:rsidRPr="007A18E5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ОТНОСНО:</w:t>
      </w:r>
      <w:r w:rsidRPr="007A18E5">
        <w:rPr>
          <w:color w:val="333333"/>
        </w:rPr>
        <w:t xml:space="preserve">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color w:val="333333"/>
        </w:rPr>
        <w:t>Секционна избирателна комисия в секция №</w:t>
      </w:r>
      <w:r w:rsidRPr="007A18E5">
        <w:t xml:space="preserve"> </w:t>
      </w:r>
      <w:r w:rsidRPr="007A18E5">
        <w:rPr>
          <w:color w:val="333333"/>
        </w:rPr>
        <w:t xml:space="preserve">210900020 </w:t>
      </w:r>
      <w:r w:rsidRPr="007A18E5">
        <w:t>село Стоманево</w:t>
      </w:r>
      <w:r w:rsidRPr="007A18E5">
        <w:rPr>
          <w:color w:val="333333"/>
        </w:rPr>
        <w:t>, в състав от 7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122 </w:t>
      </w:r>
      <w:r w:rsidRPr="007A18E5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ОТНОСНО:</w:t>
      </w:r>
      <w:r w:rsidRPr="007A18E5">
        <w:rPr>
          <w:color w:val="333333"/>
        </w:rPr>
        <w:t xml:space="preserve">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color w:val="333333"/>
        </w:rPr>
        <w:t>Секционна избирателна комисия в секция №</w:t>
      </w:r>
      <w:r w:rsidRPr="007A18E5">
        <w:t xml:space="preserve"> </w:t>
      </w:r>
      <w:r w:rsidRPr="007A18E5">
        <w:rPr>
          <w:color w:val="333333"/>
        </w:rPr>
        <w:t xml:space="preserve">210900021 </w:t>
      </w:r>
      <w:r w:rsidRPr="007A18E5">
        <w:t>село Осиково - училище</w:t>
      </w:r>
      <w:r w:rsidRPr="007A18E5">
        <w:rPr>
          <w:color w:val="333333"/>
        </w:rPr>
        <w:t>, в състав от 7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1 с 11 /единадесет/ гласа за ОИК  реши 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123 </w:t>
      </w:r>
      <w:r w:rsidRPr="007A18E5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7A18E5" w:rsidRPr="007A18E5" w:rsidRDefault="007A18E5" w:rsidP="007A18E5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b/>
          <w:color w:val="333333"/>
        </w:rPr>
        <w:t>ОТНОСНО:</w:t>
      </w:r>
      <w:r w:rsidRPr="007A18E5">
        <w:rPr>
          <w:color w:val="333333"/>
        </w:rPr>
        <w:t xml:space="preserve"> назначаване на Секционна избирателна комисия в община Девин, област Смолян, за изборите за общински съветници и за кметове, както и за национален референдум на 25 октомври 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Autospacing="0" w:line="273" w:lineRule="atLeast"/>
        <w:jc w:val="both"/>
        <w:rPr>
          <w:color w:val="333333"/>
        </w:rPr>
      </w:pPr>
      <w:r w:rsidRPr="007A18E5">
        <w:rPr>
          <w:color w:val="333333"/>
        </w:rPr>
        <w:t>Секционна избирателна комисия в секция №</w:t>
      </w:r>
      <w:r w:rsidRPr="007A18E5">
        <w:t xml:space="preserve"> </w:t>
      </w:r>
      <w:r w:rsidRPr="007A18E5">
        <w:rPr>
          <w:color w:val="333333"/>
        </w:rPr>
        <w:t xml:space="preserve">210900022 </w:t>
      </w:r>
      <w:r w:rsidRPr="007A18E5">
        <w:t>село Чуруково</w:t>
      </w:r>
      <w:r w:rsidRPr="007A18E5">
        <w:rPr>
          <w:color w:val="333333"/>
        </w:rPr>
        <w:t>, в състав от 5 членове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2 с 11 /единадесет/ гласа за ОИК  реши </w:t>
      </w:r>
    </w:p>
    <w:p w:rsidR="007A18E5" w:rsidRPr="007A18E5" w:rsidRDefault="007A18E5" w:rsidP="007A1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124</w:t>
      </w:r>
      <w:r w:rsidRPr="007A18E5">
        <w:rPr>
          <w:rFonts w:ascii="Times New Roman" w:hAnsi="Times New Roman" w:cs="Times New Roman"/>
          <w:b/>
          <w:sz w:val="24"/>
          <w:szCs w:val="24"/>
        </w:rPr>
        <w:t xml:space="preserve"> - 2109 МИ</w:t>
      </w:r>
    </w:p>
    <w:p w:rsidR="007A18E5" w:rsidRPr="007A18E5" w:rsidRDefault="007A18E5" w:rsidP="007A1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lastRenderedPageBreak/>
        <w:t>Девин, 2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7A18E5">
        <w:t>ОТНОСНО: Определяне на секция за гласуване на избиратели с увредено зрение или със затруднения в придвижването за участие в местните избори и национален референдум на 25.10.2015 г.</w:t>
      </w:r>
    </w:p>
    <w:p w:rsidR="007A18E5" w:rsidRPr="007A18E5" w:rsidRDefault="007A18E5" w:rsidP="007A18E5">
      <w:pPr>
        <w:pStyle w:val="resh-title"/>
        <w:shd w:val="clear" w:color="auto" w:fill="FFFFFF"/>
      </w:pPr>
      <w:r w:rsidRPr="007A18E5">
        <w:t xml:space="preserve">След обсъждане по т. 3 с 11 /единадесет/ гласа за ОИК  реши </w:t>
      </w:r>
    </w:p>
    <w:p w:rsidR="001A27DE" w:rsidRPr="007A18E5" w:rsidRDefault="001A27DE" w:rsidP="00A37D64">
      <w:pPr>
        <w:pStyle w:val="resh-title"/>
        <w:shd w:val="clear" w:color="auto" w:fill="FFFFFF"/>
      </w:pPr>
    </w:p>
    <w:p w:rsidR="007A18E5" w:rsidRPr="007A18E5" w:rsidRDefault="007A18E5" w:rsidP="007A1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7A18E5" w:rsidRPr="007A18E5" w:rsidRDefault="007A18E5" w:rsidP="007A18E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</w:t>
      </w:r>
      <w:r w:rsidRPr="007A18E5">
        <w:rPr>
          <w:rFonts w:ascii="Times New Roman" w:hAnsi="Times New Roman" w:cs="Times New Roman"/>
          <w:b/>
          <w:sz w:val="24"/>
          <w:szCs w:val="24"/>
        </w:rPr>
        <w:t>5 - 2109 МИ</w:t>
      </w:r>
    </w:p>
    <w:p w:rsidR="007A18E5" w:rsidRPr="007A18E5" w:rsidRDefault="007A18E5" w:rsidP="007A1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Девин, 2</w:t>
      </w:r>
      <w:r w:rsidRPr="007A18E5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7A18E5">
        <w:rPr>
          <w:rFonts w:ascii="Times New Roman" w:hAnsi="Times New Roman" w:cs="Times New Roman"/>
          <w:b/>
          <w:sz w:val="24"/>
          <w:szCs w:val="24"/>
        </w:rPr>
        <w:t>.09.2015 г.</w:t>
      </w:r>
    </w:p>
    <w:p w:rsidR="007A18E5" w:rsidRPr="007A18E5" w:rsidRDefault="007A18E5" w:rsidP="007A18E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7A18E5">
        <w:t>ОТНОСНО: Допълнение към решение № 014/09.09.2015 г.</w:t>
      </w:r>
    </w:p>
    <w:p w:rsidR="001945C8" w:rsidRPr="007A18E5" w:rsidRDefault="001A27DE" w:rsidP="001A27DE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r w:rsidR="00C23EC0" w:rsidRPr="007A18E5">
        <w:rPr>
          <w:rFonts w:ascii="Times New Roman" w:hAnsi="Times New Roman" w:cs="Times New Roman"/>
          <w:sz w:val="24"/>
          <w:szCs w:val="24"/>
        </w:rPr>
        <w:t>С изчерпването на дневния ред в 1</w:t>
      </w:r>
      <w:r w:rsidR="001C1F10" w:rsidRPr="007A18E5">
        <w:rPr>
          <w:rFonts w:ascii="Times New Roman" w:hAnsi="Times New Roman" w:cs="Times New Roman"/>
          <w:sz w:val="24"/>
          <w:szCs w:val="24"/>
        </w:rPr>
        <w:t>7</w:t>
      </w:r>
      <w:r w:rsidR="00C23EC0" w:rsidRPr="007A18E5">
        <w:rPr>
          <w:rFonts w:ascii="Times New Roman" w:hAnsi="Times New Roman" w:cs="Times New Roman"/>
          <w:sz w:val="24"/>
          <w:szCs w:val="24"/>
        </w:rPr>
        <w:t>.00 часа заседанието на ОИК – Девин се закри.</w:t>
      </w:r>
    </w:p>
    <w:p w:rsidR="006D7CEE" w:rsidRPr="007A18E5" w:rsidRDefault="006D7CEE" w:rsidP="001945C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sectPr w:rsidR="006D7CEE" w:rsidRPr="007A18E5" w:rsidSect="00AF266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BC9" w:rsidRDefault="00AB3BC9" w:rsidP="00C23EC0">
      <w:pPr>
        <w:spacing w:after="0" w:line="240" w:lineRule="auto"/>
      </w:pPr>
      <w:r>
        <w:separator/>
      </w:r>
    </w:p>
  </w:endnote>
  <w:endnote w:type="continuationSeparator" w:id="1">
    <w:p w:rsidR="00AB3BC9" w:rsidRDefault="00AB3BC9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BC9" w:rsidRDefault="00AB3BC9" w:rsidP="00C23EC0">
      <w:pPr>
        <w:spacing w:after="0" w:line="240" w:lineRule="auto"/>
      </w:pPr>
      <w:r>
        <w:separator/>
      </w:r>
    </w:p>
  </w:footnote>
  <w:footnote w:type="continuationSeparator" w:id="1">
    <w:p w:rsidR="00AB3BC9" w:rsidRDefault="00AB3BC9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2"/>
    <w:multiLevelType w:val="multilevel"/>
    <w:tmpl w:val="1CB2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0BA2"/>
    <w:multiLevelType w:val="multilevel"/>
    <w:tmpl w:val="ECC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833BCA"/>
    <w:multiLevelType w:val="multilevel"/>
    <w:tmpl w:val="E72A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D26D1"/>
    <w:multiLevelType w:val="hybridMultilevel"/>
    <w:tmpl w:val="1A14CE54"/>
    <w:lvl w:ilvl="0" w:tplc="797CE5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96E37B5"/>
    <w:multiLevelType w:val="multilevel"/>
    <w:tmpl w:val="B310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002704"/>
    <w:rsid w:val="00005110"/>
    <w:rsid w:val="0001728E"/>
    <w:rsid w:val="00021FD1"/>
    <w:rsid w:val="00032269"/>
    <w:rsid w:val="00066A0E"/>
    <w:rsid w:val="00067675"/>
    <w:rsid w:val="00072738"/>
    <w:rsid w:val="001829DC"/>
    <w:rsid w:val="001945C8"/>
    <w:rsid w:val="001A27DE"/>
    <w:rsid w:val="001C1F10"/>
    <w:rsid w:val="0023457F"/>
    <w:rsid w:val="002D226B"/>
    <w:rsid w:val="002D3012"/>
    <w:rsid w:val="002F44AA"/>
    <w:rsid w:val="002F5BDE"/>
    <w:rsid w:val="00300419"/>
    <w:rsid w:val="003079D3"/>
    <w:rsid w:val="00321D66"/>
    <w:rsid w:val="00324691"/>
    <w:rsid w:val="003806D3"/>
    <w:rsid w:val="003B7CAF"/>
    <w:rsid w:val="00432D7D"/>
    <w:rsid w:val="00436166"/>
    <w:rsid w:val="00437C3E"/>
    <w:rsid w:val="0045186E"/>
    <w:rsid w:val="0046094D"/>
    <w:rsid w:val="0046201D"/>
    <w:rsid w:val="00477434"/>
    <w:rsid w:val="004D2B15"/>
    <w:rsid w:val="00515767"/>
    <w:rsid w:val="00584ABC"/>
    <w:rsid w:val="005A090F"/>
    <w:rsid w:val="005A4F55"/>
    <w:rsid w:val="006028FF"/>
    <w:rsid w:val="00626AD7"/>
    <w:rsid w:val="0063151F"/>
    <w:rsid w:val="006359B1"/>
    <w:rsid w:val="00641CEC"/>
    <w:rsid w:val="00662AD3"/>
    <w:rsid w:val="006875AE"/>
    <w:rsid w:val="006A2C91"/>
    <w:rsid w:val="006D0162"/>
    <w:rsid w:val="006D7CEE"/>
    <w:rsid w:val="006E6B87"/>
    <w:rsid w:val="00706A37"/>
    <w:rsid w:val="0072089A"/>
    <w:rsid w:val="007338C3"/>
    <w:rsid w:val="00741168"/>
    <w:rsid w:val="0074506F"/>
    <w:rsid w:val="00750D6F"/>
    <w:rsid w:val="007A18E5"/>
    <w:rsid w:val="007D3B35"/>
    <w:rsid w:val="008161D9"/>
    <w:rsid w:val="00865163"/>
    <w:rsid w:val="008708FC"/>
    <w:rsid w:val="008841DB"/>
    <w:rsid w:val="008918DE"/>
    <w:rsid w:val="00895416"/>
    <w:rsid w:val="008A5577"/>
    <w:rsid w:val="008C3F01"/>
    <w:rsid w:val="00927ED2"/>
    <w:rsid w:val="009523FE"/>
    <w:rsid w:val="00963AEF"/>
    <w:rsid w:val="009960AD"/>
    <w:rsid w:val="009A7E5B"/>
    <w:rsid w:val="009D0E68"/>
    <w:rsid w:val="009D6349"/>
    <w:rsid w:val="009E54B5"/>
    <w:rsid w:val="009F0740"/>
    <w:rsid w:val="00A06E86"/>
    <w:rsid w:val="00A132AB"/>
    <w:rsid w:val="00A37D64"/>
    <w:rsid w:val="00A54310"/>
    <w:rsid w:val="00A6441B"/>
    <w:rsid w:val="00AB2671"/>
    <w:rsid w:val="00AB3BC9"/>
    <w:rsid w:val="00AF2660"/>
    <w:rsid w:val="00B55E75"/>
    <w:rsid w:val="00B90FD5"/>
    <w:rsid w:val="00BD20A0"/>
    <w:rsid w:val="00BF43DB"/>
    <w:rsid w:val="00BF5446"/>
    <w:rsid w:val="00C23EC0"/>
    <w:rsid w:val="00C35613"/>
    <w:rsid w:val="00C46DAC"/>
    <w:rsid w:val="00C4754F"/>
    <w:rsid w:val="00CD7B1D"/>
    <w:rsid w:val="00CF765C"/>
    <w:rsid w:val="00D21D40"/>
    <w:rsid w:val="00D45A69"/>
    <w:rsid w:val="00D55CC9"/>
    <w:rsid w:val="00D77EB1"/>
    <w:rsid w:val="00D8497B"/>
    <w:rsid w:val="00DD6AAE"/>
    <w:rsid w:val="00DD6F62"/>
    <w:rsid w:val="00DE33CB"/>
    <w:rsid w:val="00E34AB2"/>
    <w:rsid w:val="00E63DB9"/>
    <w:rsid w:val="00E836DA"/>
    <w:rsid w:val="00ED169B"/>
    <w:rsid w:val="00F56265"/>
    <w:rsid w:val="00F92D19"/>
    <w:rsid w:val="00FA30E1"/>
    <w:rsid w:val="00FA7F71"/>
    <w:rsid w:val="00FD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  <w:style w:type="character" w:styleId="ac">
    <w:name w:val="Strong"/>
    <w:basedOn w:val="a0"/>
    <w:uiPriority w:val="22"/>
    <w:qFormat/>
    <w:rsid w:val="00584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3DDB-6A60-4520-9674-FA8DCBC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2015-09-28T06:52:00Z</cp:lastPrinted>
  <dcterms:created xsi:type="dcterms:W3CDTF">2015-09-29T13:27:00Z</dcterms:created>
  <dcterms:modified xsi:type="dcterms:W3CDTF">2015-09-29T13:52:00Z</dcterms:modified>
</cp:coreProperties>
</file>